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2D" w:rsidRPr="00E3592D" w:rsidRDefault="00E3592D" w:rsidP="00E3592D">
      <w:pPr>
        <w:spacing w:after="150" w:line="450" w:lineRule="atLeast"/>
        <w:outlineLvl w:val="1"/>
        <w:rPr>
          <w:rFonts w:asciiTheme="majorHAnsi" w:eastAsia="Times New Roman" w:hAnsiTheme="majorHAnsi" w:cs="Tahoma"/>
          <w:sz w:val="36"/>
          <w:szCs w:val="36"/>
        </w:rPr>
      </w:pP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Vidovdanski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vitez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za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Miću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Mićića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,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Milisava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Savića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,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Trkulju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i</w:t>
      </w:r>
      <w:proofErr w:type="spellEnd"/>
      <w:r w:rsidRPr="00E3592D">
        <w:rPr>
          <w:rFonts w:asciiTheme="majorHAnsi" w:eastAsia="Times New Roman" w:hAnsiTheme="majorHAnsi" w:cs="Tahoma"/>
          <w:sz w:val="36"/>
          <w:szCs w:val="36"/>
        </w:rPr>
        <w:t xml:space="preserve"> </w:t>
      </w:r>
      <w:proofErr w:type="spellStart"/>
      <w:r w:rsidRPr="00E3592D">
        <w:rPr>
          <w:rFonts w:asciiTheme="majorHAnsi" w:eastAsia="Times New Roman" w:hAnsiTheme="majorHAnsi" w:cs="Tahoma"/>
          <w:sz w:val="36"/>
          <w:szCs w:val="36"/>
        </w:rPr>
        <w:t>Grbića</w:t>
      </w:r>
      <w:proofErr w:type="spellEnd"/>
    </w:p>
    <w:p w:rsidR="00E3592D" w:rsidRPr="00E3592D" w:rsidRDefault="00E3592D" w:rsidP="00E3592D">
      <w:pPr>
        <w:spacing w:after="0" w:line="336" w:lineRule="atLeast"/>
        <w:rPr>
          <w:rFonts w:asciiTheme="majorHAnsi" w:eastAsia="Times New Roman" w:hAnsiTheme="majorHAnsi" w:cs="Times New Roman"/>
          <w:i/>
          <w:iCs/>
          <w:sz w:val="24"/>
          <w:szCs w:val="24"/>
        </w:rPr>
      </w:pP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Opština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Čajetina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dodeliće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u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subotu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priznanja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Vidovdanski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vitez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,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najistaknutijim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pripadnicima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različitih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profesija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za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doprinos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u </w:t>
      </w:r>
      <w:proofErr w:type="spellStart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radu</w:t>
      </w:r>
      <w:proofErr w:type="spellEnd"/>
      <w:r w:rsidRPr="00E3592D">
        <w:rPr>
          <w:rFonts w:asciiTheme="majorHAnsi" w:eastAsia="Times New Roman" w:hAnsiTheme="majorHAnsi" w:cs="Times New Roman"/>
          <w:i/>
          <w:iCs/>
          <w:sz w:val="24"/>
          <w:szCs w:val="24"/>
        </w:rPr>
        <w:t>.</w:t>
      </w:r>
    </w:p>
    <w:p w:rsidR="00E3592D" w:rsidRPr="00E3592D" w:rsidRDefault="00E3592D" w:rsidP="00E3592D">
      <w:pPr>
        <w:spacing w:line="336" w:lineRule="atLeast"/>
        <w:jc w:val="center"/>
        <w:rPr>
          <w:rFonts w:ascii="Arial" w:eastAsia="Times New Roman" w:hAnsi="Arial" w:cs="Arial"/>
          <w:color w:val="A5AFC0"/>
          <w:sz w:val="21"/>
          <w:szCs w:val="21"/>
        </w:rPr>
      </w:pPr>
      <w:r>
        <w:rPr>
          <w:rFonts w:ascii="Arial" w:eastAsia="Times New Roman" w:hAnsi="Arial" w:cs="Arial"/>
          <w:noProof/>
          <w:color w:val="A5AFC0"/>
          <w:sz w:val="21"/>
          <w:szCs w:val="21"/>
        </w:rPr>
        <w:drawing>
          <wp:inline distT="0" distB="0" distL="0" distR="0">
            <wp:extent cx="5953125" cy="3971925"/>
            <wp:effectExtent l="19050" t="0" r="9525" b="0"/>
            <wp:docPr id="1" name="Picture 1" descr="http://www.radioluna.rs/sw4i/box/image.jpg?imageId=15533&amp;thum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ioluna.rs/sw4i/box/image.jpg?imageId=15533&amp;thumb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Opština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Čajetina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dodeliće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u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subotu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tradicionalna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priznanja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Vidovdanski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, u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okviru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manifestacije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Vidovdanske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kulturne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svečanosti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medicine je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proglašen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akademik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profesor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Dragan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Micić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Priznanje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privrede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dobija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predsednik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preduzeća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MPP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Jedinstvo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Užice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Mića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Mićić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proofErr w:type="spellStart"/>
      <w:r w:rsidRPr="00E3592D">
        <w:rPr>
          <w:rFonts w:ascii="Arial" w:eastAsia="Times New Roman" w:hAnsi="Arial" w:cs="Arial"/>
          <w:sz w:val="21"/>
          <w:szCs w:val="21"/>
        </w:rPr>
        <w:t>Plaketu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književnosti</w:t>
      </w:r>
      <w:proofErr w:type="spellEnd"/>
      <w:proofErr w:type="gramStart"/>
      <w:r w:rsidRPr="00E3592D">
        <w:rPr>
          <w:rFonts w:ascii="Arial" w:eastAsia="Times New Roman" w:hAnsi="Arial" w:cs="Arial"/>
          <w:sz w:val="21"/>
          <w:szCs w:val="21"/>
        </w:rPr>
        <w:t xml:space="preserve"> 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dobija</w:t>
      </w:r>
      <w:proofErr w:type="spellEnd"/>
      <w:proofErr w:type="gram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pisac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Milisav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Savić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. </w:t>
      </w: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Glumac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Tanasije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Uzunović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dobija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plaketu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glume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Prema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odluci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žirija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Vidovdanskih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kulturnih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svečanosti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muzike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je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proglašen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Slobodan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Trkulja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Sergej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Aparin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srpskog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slikarstva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Priznanje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Vitez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srpskog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sporta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pripada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Vladimiru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Grbiću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r w:rsidRPr="00E3592D">
        <w:rPr>
          <w:rFonts w:ascii="Arial" w:eastAsia="Times New Roman" w:hAnsi="Arial" w:cs="Arial"/>
          <w:sz w:val="21"/>
          <w:szCs w:val="21"/>
        </w:rPr>
        <w:t>-        </w:t>
      </w:r>
      <w:r w:rsidRPr="00E3592D">
        <w:rPr>
          <w:rFonts w:ascii="Arial" w:eastAsia="Times New Roman" w:hAnsi="Arial" w:cs="Arial"/>
          <w:sz w:val="21"/>
        </w:rPr>
        <w:t> 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Ovogodišnji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nagrađeni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> 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dobiće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> 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priznanja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kao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najistaknutiji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pripadnici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svojih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profesija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,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koji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zahvaljujući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svojim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dostignućima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godinama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unazad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daju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izuzetne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doprinose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oblastima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kojima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 xml:space="preserve"> se </w:t>
      </w:r>
      <w:proofErr w:type="spellStart"/>
      <w:r w:rsidRPr="00E3592D">
        <w:rPr>
          <w:rFonts w:ascii="Arial" w:eastAsia="Times New Roman" w:hAnsi="Arial" w:cs="Arial"/>
          <w:i/>
          <w:iCs/>
          <w:sz w:val="21"/>
        </w:rPr>
        <w:t>bave</w:t>
      </w:r>
      <w:proofErr w:type="spellEnd"/>
      <w:r w:rsidRPr="00E3592D">
        <w:rPr>
          <w:rFonts w:ascii="Arial" w:eastAsia="Times New Roman" w:hAnsi="Arial" w:cs="Arial"/>
          <w:i/>
          <w:iCs/>
          <w:sz w:val="21"/>
        </w:rPr>
        <w:t>, 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navodi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se u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saopštenju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proofErr w:type="spellStart"/>
      <w:r w:rsidRPr="00E3592D">
        <w:rPr>
          <w:rFonts w:ascii="Arial" w:eastAsia="Times New Roman" w:hAnsi="Arial" w:cs="Arial"/>
          <w:sz w:val="21"/>
          <w:szCs w:val="21"/>
        </w:rPr>
        <w:t>Vidovdanska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kulturna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svečanost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se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održava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u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subotu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u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Institutu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Čigota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od</w:t>
      </w:r>
      <w:proofErr w:type="spellEnd"/>
      <w:proofErr w:type="gramEnd"/>
      <w:r w:rsidRPr="00E3592D">
        <w:rPr>
          <w:rFonts w:ascii="Arial" w:eastAsia="Times New Roman" w:hAnsi="Arial" w:cs="Arial"/>
          <w:sz w:val="21"/>
          <w:szCs w:val="21"/>
        </w:rPr>
        <w:t xml:space="preserve"> 16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časova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</w:p>
    <w:p w:rsidR="00E3592D" w:rsidRPr="00E3592D" w:rsidRDefault="00E3592D" w:rsidP="00E3592D">
      <w:pPr>
        <w:spacing w:after="0" w:line="336" w:lineRule="atLeast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E3592D">
        <w:rPr>
          <w:rFonts w:ascii="Arial" w:eastAsia="Times New Roman" w:hAnsi="Arial" w:cs="Arial"/>
          <w:sz w:val="21"/>
          <w:szCs w:val="21"/>
        </w:rPr>
        <w:t>Svečanost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se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održava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pod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pokroviteljstvom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opštine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Čajetina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i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uz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podršku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Turističke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organizacije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E3592D">
        <w:rPr>
          <w:rFonts w:ascii="Arial" w:eastAsia="Times New Roman" w:hAnsi="Arial" w:cs="Arial"/>
          <w:sz w:val="21"/>
          <w:szCs w:val="21"/>
        </w:rPr>
        <w:t>Zlatibor</w:t>
      </w:r>
      <w:proofErr w:type="spellEnd"/>
      <w:r w:rsidRPr="00E3592D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E3592D">
        <w:rPr>
          <w:rFonts w:ascii="Arial" w:eastAsia="Times New Roman" w:hAnsi="Arial" w:cs="Arial"/>
          <w:sz w:val="21"/>
          <w:szCs w:val="21"/>
        </w:rPr>
        <w:t> </w:t>
      </w:r>
    </w:p>
    <w:p w:rsidR="00B77875" w:rsidRPr="00E3592D" w:rsidRDefault="00E3592D">
      <w:r w:rsidRPr="00E3592D">
        <w:lastRenderedPageBreak/>
        <w:t>http://www.radioluna.rs/uzicki-kraj/10402/vidovdanski-vitez-za-micu-micica-milisava-savica-trkulju-i-grbica-.html</w:t>
      </w:r>
    </w:p>
    <w:sectPr w:rsidR="00B77875" w:rsidRPr="00E3592D" w:rsidSect="000B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92D"/>
    <w:rsid w:val="000B5FC0"/>
    <w:rsid w:val="001C75D6"/>
    <w:rsid w:val="0024231B"/>
    <w:rsid w:val="00397FDC"/>
    <w:rsid w:val="00E3592D"/>
    <w:rsid w:val="00F8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C0"/>
  </w:style>
  <w:style w:type="paragraph" w:styleId="Heading2">
    <w:name w:val="heading 2"/>
    <w:basedOn w:val="Normal"/>
    <w:link w:val="Heading2Char"/>
    <w:uiPriority w:val="9"/>
    <w:qFormat/>
    <w:rsid w:val="00E35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92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Normal"/>
    <w:rsid w:val="00E3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592D"/>
  </w:style>
  <w:style w:type="character" w:styleId="Emphasis">
    <w:name w:val="Emphasis"/>
    <w:basedOn w:val="DefaultParagraphFont"/>
    <w:uiPriority w:val="20"/>
    <w:qFormat/>
    <w:rsid w:val="00E3592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>SANI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2015-06-22T11:01:00Z</dcterms:created>
  <dcterms:modified xsi:type="dcterms:W3CDTF">2015-06-22T11:02:00Z</dcterms:modified>
</cp:coreProperties>
</file>